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1267" w14:textId="77777777" w:rsidR="008438D8" w:rsidRPr="00B01FCD" w:rsidRDefault="008438D8" w:rsidP="000F6708">
      <w:pPr>
        <w:ind w:firstLineChars="900" w:firstLine="2530"/>
        <w:rPr>
          <w:b/>
          <w:sz w:val="28"/>
          <w:szCs w:val="28"/>
        </w:rPr>
      </w:pPr>
      <w:r w:rsidRPr="00B01FCD">
        <w:rPr>
          <w:b/>
          <w:sz w:val="28"/>
          <w:szCs w:val="28"/>
        </w:rPr>
        <w:t>温州医科大学附属眼视光医院</w:t>
      </w:r>
    </w:p>
    <w:p w14:paraId="7A3BA21A" w14:textId="2FF770D2" w:rsidR="008438D8" w:rsidRPr="00AC6795" w:rsidRDefault="007A6DFA" w:rsidP="008438D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 w:rsidR="008438D8">
        <w:rPr>
          <w:rFonts w:hint="eastAsia"/>
          <w:b/>
          <w:sz w:val="36"/>
          <w:szCs w:val="36"/>
        </w:rPr>
        <w:t>药物</w:t>
      </w:r>
      <w:r w:rsidR="008438D8" w:rsidRPr="00B01FCD">
        <w:rPr>
          <w:b/>
          <w:sz w:val="36"/>
          <w:szCs w:val="36"/>
        </w:rPr>
        <w:t>临床</w:t>
      </w:r>
      <w:r>
        <w:rPr>
          <w:rFonts w:hint="eastAsia"/>
          <w:b/>
          <w:sz w:val="36"/>
          <w:szCs w:val="36"/>
        </w:rPr>
        <w:t>试验</w:t>
      </w:r>
      <w:r w:rsidRPr="007A6DFA">
        <w:rPr>
          <w:rFonts w:hint="eastAsia"/>
          <w:b/>
          <w:sz w:val="36"/>
          <w:szCs w:val="36"/>
        </w:rPr>
        <w:t>小结</w:t>
      </w:r>
      <w:r w:rsidRPr="007A6DFA">
        <w:rPr>
          <w:rFonts w:hint="eastAsia"/>
          <w:b/>
          <w:sz w:val="36"/>
          <w:szCs w:val="36"/>
        </w:rPr>
        <w:t>/</w:t>
      </w:r>
      <w:r w:rsidRPr="007A6DFA">
        <w:rPr>
          <w:rFonts w:hint="eastAsia"/>
          <w:b/>
          <w:sz w:val="36"/>
          <w:szCs w:val="36"/>
        </w:rPr>
        <w:t>总结报告质量控制检查表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09"/>
        <w:gridCol w:w="1016"/>
        <w:gridCol w:w="543"/>
        <w:gridCol w:w="993"/>
        <w:gridCol w:w="104"/>
        <w:gridCol w:w="888"/>
        <w:gridCol w:w="716"/>
        <w:gridCol w:w="1246"/>
        <w:gridCol w:w="15"/>
      </w:tblGrid>
      <w:tr w:rsidR="008438D8" w:rsidRPr="008A3089" w14:paraId="3A42269E" w14:textId="77777777" w:rsidTr="000511C2">
        <w:trPr>
          <w:gridAfter w:val="1"/>
          <w:wAfter w:w="15" w:type="dxa"/>
          <w:trHeight w:val="6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6B17C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项目名称</w:t>
            </w:r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3CD92" w14:textId="77777777" w:rsidR="008438D8" w:rsidRPr="008A3089" w:rsidRDefault="008438D8" w:rsidP="00D45530">
            <w:pPr>
              <w:rPr>
                <w:szCs w:val="21"/>
              </w:rPr>
            </w:pPr>
          </w:p>
        </w:tc>
      </w:tr>
      <w:tr w:rsidR="008438D8" w:rsidRPr="008A3089" w14:paraId="38AF931B" w14:textId="77777777" w:rsidTr="000511C2">
        <w:trPr>
          <w:gridAfter w:val="1"/>
          <w:wAfter w:w="15" w:type="dxa"/>
          <w:trHeight w:val="549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0474E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申办方</w:t>
            </w:r>
            <w:r w:rsidRPr="008A3089">
              <w:rPr>
                <w:b/>
                <w:szCs w:val="21"/>
              </w:rPr>
              <w:t>/CRO</w:t>
            </w:r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C2EE3" w14:textId="77777777" w:rsidR="008438D8" w:rsidRPr="008A3089" w:rsidRDefault="008438D8" w:rsidP="00D45530">
            <w:pPr>
              <w:rPr>
                <w:b/>
                <w:szCs w:val="21"/>
                <w:u w:val="single"/>
              </w:rPr>
            </w:pPr>
          </w:p>
        </w:tc>
      </w:tr>
      <w:tr w:rsidR="008438D8" w:rsidRPr="008A3089" w14:paraId="4CFD0DE1" w14:textId="77777777" w:rsidTr="000511C2">
        <w:trPr>
          <w:gridAfter w:val="1"/>
          <w:wAfter w:w="15" w:type="dxa"/>
          <w:trHeight w:val="57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B4814" w14:textId="77777777" w:rsidR="008438D8" w:rsidRPr="000B2992" w:rsidRDefault="008438D8" w:rsidP="00D45530">
            <w:pPr>
              <w:rPr>
                <w:rFonts w:ascii="宋体" w:hAnsi="宋体"/>
                <w:b/>
                <w:szCs w:val="21"/>
              </w:rPr>
            </w:pPr>
            <w:r w:rsidRPr="000B2992">
              <w:rPr>
                <w:rFonts w:ascii="宋体" w:hAnsi="宋体" w:hint="eastAsia"/>
                <w:b/>
                <w:szCs w:val="21"/>
              </w:rPr>
              <w:t>药物</w:t>
            </w:r>
            <w:r w:rsidRPr="000B2992">
              <w:rPr>
                <w:rFonts w:ascii="宋体" w:hAnsi="宋体"/>
                <w:b/>
                <w:szCs w:val="21"/>
              </w:rPr>
              <w:t>分类</w:t>
            </w:r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8F5DE" w14:textId="77777777" w:rsidR="008438D8" w:rsidRPr="008A3089" w:rsidRDefault="008438D8" w:rsidP="00D45530">
            <w:pPr>
              <w:tabs>
                <w:tab w:val="left" w:pos="345"/>
              </w:tabs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0B2992">
              <w:rPr>
                <w:rFonts w:ascii="宋体" w:hAnsi="宋体" w:hint="eastAsia"/>
                <w:b/>
                <w:szCs w:val="21"/>
              </w:rPr>
              <w:t>□中药、天然药物  □化学药   □生物制品   □其他</w:t>
            </w:r>
          </w:p>
        </w:tc>
      </w:tr>
      <w:tr w:rsidR="008438D8" w:rsidRPr="008A3089" w14:paraId="60B1E164" w14:textId="77777777" w:rsidTr="000511C2">
        <w:trPr>
          <w:gridAfter w:val="1"/>
          <w:wAfter w:w="15" w:type="dxa"/>
          <w:trHeight w:val="57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A4E7A" w14:textId="77777777" w:rsidR="008438D8" w:rsidRPr="000B2992" w:rsidRDefault="008438D8" w:rsidP="00D45530">
            <w:pPr>
              <w:rPr>
                <w:rFonts w:ascii="宋体" w:hAnsi="宋体"/>
                <w:b/>
                <w:szCs w:val="21"/>
              </w:rPr>
            </w:pPr>
            <w:r w:rsidRPr="000B2992">
              <w:rPr>
                <w:rFonts w:ascii="宋体" w:hAnsi="宋体" w:hint="eastAsia"/>
                <w:b/>
                <w:szCs w:val="21"/>
              </w:rPr>
              <w:t>临床分期</w:t>
            </w:r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15AB6" w14:textId="77777777" w:rsidR="008438D8" w:rsidRPr="008A3089" w:rsidRDefault="008438D8" w:rsidP="00D45530">
            <w:pPr>
              <w:tabs>
                <w:tab w:val="left" w:pos="345"/>
              </w:tabs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0B2992">
              <w:rPr>
                <w:rFonts w:ascii="宋体" w:hAnsi="宋体" w:hint="eastAsia"/>
                <w:b/>
                <w:szCs w:val="21"/>
              </w:rPr>
              <w:t>□II期   □ III期   □IV期    □Ⅰ期    □其他</w:t>
            </w:r>
          </w:p>
        </w:tc>
      </w:tr>
      <w:tr w:rsidR="008438D8" w:rsidRPr="008A3089" w14:paraId="56054727" w14:textId="77777777" w:rsidTr="000511C2">
        <w:trPr>
          <w:gridAfter w:val="1"/>
          <w:wAfter w:w="15" w:type="dxa"/>
          <w:trHeight w:val="69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09B09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研究进度</w:t>
            </w:r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87CB7" w14:textId="7D3140B1" w:rsidR="008438D8" w:rsidRPr="008A3089" w:rsidRDefault="008438D8" w:rsidP="00D45530">
            <w:pPr>
              <w:rPr>
                <w:rFonts w:ascii="宋体" w:hAnsi="宋体"/>
                <w:b/>
                <w:szCs w:val="21"/>
              </w:rPr>
            </w:pPr>
            <w:r w:rsidRPr="008A3089">
              <w:rPr>
                <w:rFonts w:ascii="宋体" w:hAnsi="宋体"/>
                <w:b/>
                <w:szCs w:val="21"/>
              </w:rPr>
              <w:t xml:space="preserve">    </w:t>
            </w:r>
            <w:bookmarkStart w:id="0" w:name="OLE_LINK18"/>
            <w:r w:rsidRPr="008A3089"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中期报告</w:t>
            </w:r>
            <w:r w:rsidRPr="008A3089">
              <w:rPr>
                <w:rFonts w:ascii="宋体" w:hAnsi="宋体"/>
                <w:b/>
                <w:szCs w:val="21"/>
              </w:rPr>
              <w:t xml:space="preserve">      □入组结束     </w:t>
            </w:r>
            <w:r w:rsidRPr="00900CB8">
              <w:rPr>
                <w:rFonts w:ascii="宋体" w:hAnsi="宋体"/>
                <w:b/>
                <w:szCs w:val="21"/>
              </w:rPr>
              <w:t>□</w:t>
            </w:r>
            <w:r w:rsidRPr="008A3089">
              <w:rPr>
                <w:rFonts w:ascii="宋体" w:hAnsi="宋体"/>
                <w:b/>
                <w:szCs w:val="21"/>
              </w:rPr>
              <w:t>终止</w:t>
            </w:r>
            <w:r w:rsidR="000511C2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0511C2">
              <w:rPr>
                <w:rFonts w:ascii="宋体" w:hAnsi="宋体"/>
                <w:b/>
                <w:szCs w:val="21"/>
              </w:rPr>
              <w:t xml:space="preserve">  </w:t>
            </w:r>
            <w:r w:rsidR="000511C2" w:rsidRPr="008A3089">
              <w:rPr>
                <w:rFonts w:ascii="宋体" w:hAnsi="宋体"/>
                <w:b/>
                <w:szCs w:val="21"/>
              </w:rPr>
              <w:t>□</w:t>
            </w:r>
            <w:r w:rsidR="000511C2">
              <w:rPr>
                <w:rFonts w:ascii="宋体" w:hAnsi="宋体"/>
                <w:b/>
                <w:szCs w:val="21"/>
              </w:rPr>
              <w:t xml:space="preserve">  </w:t>
            </w:r>
            <w:proofErr w:type="gramStart"/>
            <w:r w:rsidR="000511C2">
              <w:rPr>
                <w:rFonts w:ascii="宋体" w:hAnsi="宋体" w:hint="eastAsia"/>
                <w:b/>
                <w:szCs w:val="21"/>
              </w:rPr>
              <w:t>发补意见</w:t>
            </w:r>
            <w:bookmarkEnd w:id="0"/>
            <w:proofErr w:type="gramEnd"/>
          </w:p>
        </w:tc>
      </w:tr>
      <w:tr w:rsidR="008438D8" w:rsidRPr="008A3089" w14:paraId="0AF47203" w14:textId="77777777" w:rsidTr="000511C2">
        <w:trPr>
          <w:gridAfter w:val="1"/>
          <w:wAfter w:w="15" w:type="dxa"/>
          <w:trHeight w:val="54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798BC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PI</w:t>
            </w:r>
          </w:p>
        </w:tc>
        <w:tc>
          <w:tcPr>
            <w:tcW w:w="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B178D" w14:textId="77777777" w:rsidR="008438D8" w:rsidRPr="008A3089" w:rsidRDefault="008438D8" w:rsidP="00D45530">
            <w:pPr>
              <w:rPr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2C338FD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Co-PI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E27AA" w14:textId="77777777" w:rsidR="008438D8" w:rsidRPr="008A3089" w:rsidRDefault="008438D8" w:rsidP="00D45530">
            <w:pPr>
              <w:jc w:val="center"/>
              <w:rPr>
                <w:szCs w:val="21"/>
              </w:rPr>
            </w:pPr>
          </w:p>
        </w:tc>
      </w:tr>
      <w:tr w:rsidR="000511C2" w:rsidRPr="008A3089" w14:paraId="63977EF7" w14:textId="77777777" w:rsidTr="000511C2">
        <w:trPr>
          <w:gridAfter w:val="1"/>
          <w:wAfter w:w="15" w:type="dxa"/>
          <w:trHeight w:val="54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CFEE3" w14:textId="1CA5C306" w:rsidR="000511C2" w:rsidRPr="008A3089" w:rsidRDefault="000511C2" w:rsidP="00D45530">
            <w:pPr>
              <w:jc w:val="center"/>
              <w:rPr>
                <w:b/>
                <w:szCs w:val="21"/>
              </w:rPr>
            </w:pPr>
            <w:bookmarkStart w:id="1" w:name="_Hlk217057048"/>
            <w:r>
              <w:rPr>
                <w:rFonts w:hint="eastAsia"/>
                <w:b/>
                <w:szCs w:val="21"/>
              </w:rPr>
              <w:t>主协议尾</w:t>
            </w:r>
            <w:proofErr w:type="gramStart"/>
            <w:r>
              <w:rPr>
                <w:rFonts w:hint="eastAsia"/>
                <w:b/>
                <w:szCs w:val="21"/>
              </w:rPr>
              <w:t>款算签署</w:t>
            </w:r>
            <w:proofErr w:type="gramEnd"/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AFA1E" w14:textId="77777777" w:rsidR="000511C2" w:rsidRPr="000511C2" w:rsidRDefault="000511C2" w:rsidP="00D45530">
            <w:pPr>
              <w:rPr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1C90E3" w14:textId="77777777" w:rsidR="000511C2" w:rsidRDefault="000511C2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RC</w:t>
            </w:r>
            <w:r>
              <w:rPr>
                <w:rFonts w:hint="eastAsia"/>
                <w:b/>
                <w:szCs w:val="21"/>
              </w:rPr>
              <w:t>尾款</w:t>
            </w:r>
          </w:p>
          <w:p w14:paraId="4A8A3ED1" w14:textId="14DA0831" w:rsidR="000511C2" w:rsidRPr="008A3089" w:rsidRDefault="000511C2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结算签署时间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8C3AC" w14:textId="77777777" w:rsidR="000511C2" w:rsidRPr="008A3089" w:rsidRDefault="000511C2" w:rsidP="00D45530">
            <w:pPr>
              <w:jc w:val="center"/>
              <w:rPr>
                <w:szCs w:val="21"/>
              </w:rPr>
            </w:pPr>
          </w:p>
        </w:tc>
      </w:tr>
      <w:tr w:rsidR="000511C2" w:rsidRPr="008A3089" w14:paraId="5AAFE00B" w14:textId="77777777" w:rsidTr="000511C2">
        <w:trPr>
          <w:gridAfter w:val="1"/>
          <w:wAfter w:w="15" w:type="dxa"/>
          <w:trHeight w:val="54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8EAEE" w14:textId="2832EEBF" w:rsidR="000511C2" w:rsidRPr="008A3089" w:rsidRDefault="000511C2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尾款到账时间</w:t>
            </w:r>
          </w:p>
        </w:tc>
        <w:tc>
          <w:tcPr>
            <w:tcW w:w="3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7969" w14:textId="77777777" w:rsidR="000511C2" w:rsidRPr="008A3089" w:rsidRDefault="000511C2" w:rsidP="00D45530">
            <w:pPr>
              <w:rPr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339FE3" w14:textId="693C4F7F" w:rsidR="000511C2" w:rsidRPr="008A3089" w:rsidRDefault="000511C2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</w:t>
            </w:r>
            <w:proofErr w:type="gramStart"/>
            <w:r>
              <w:rPr>
                <w:rFonts w:hint="eastAsia"/>
                <w:b/>
                <w:szCs w:val="21"/>
              </w:rPr>
              <w:t>控完成</w:t>
            </w:r>
            <w:proofErr w:type="gramEnd"/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9B349" w14:textId="29CC174C" w:rsidR="000511C2" w:rsidRPr="008A3089" w:rsidRDefault="000511C2" w:rsidP="00D45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请机构</w:t>
            </w:r>
            <w:proofErr w:type="gramEnd"/>
            <w:r>
              <w:rPr>
                <w:rFonts w:hint="eastAsia"/>
                <w:szCs w:val="21"/>
              </w:rPr>
              <w:t>老师质控员确认）</w:t>
            </w:r>
          </w:p>
        </w:tc>
      </w:tr>
      <w:bookmarkEnd w:id="1"/>
      <w:tr w:rsidR="008438D8" w:rsidRPr="008A3089" w14:paraId="69E19A85" w14:textId="77777777" w:rsidTr="000511C2">
        <w:trPr>
          <w:gridAfter w:val="1"/>
          <w:wAfter w:w="15" w:type="dxa"/>
          <w:trHeight w:val="476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69AFB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</w:t>
            </w:r>
            <w:proofErr w:type="gramStart"/>
            <w:r>
              <w:rPr>
                <w:rFonts w:hint="eastAsia"/>
                <w:b/>
                <w:szCs w:val="21"/>
              </w:rPr>
              <w:t>控内容</w:t>
            </w:r>
            <w:proofErr w:type="gramEnd"/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46A60" w14:textId="0A37EBA8" w:rsidR="008438D8" w:rsidRPr="00F3340A" w:rsidRDefault="00305DA2" w:rsidP="00D45530">
            <w:pPr>
              <w:jc w:val="center"/>
              <w:rPr>
                <w:b/>
                <w:szCs w:val="21"/>
              </w:rPr>
            </w:pPr>
            <w:r w:rsidRPr="000B2992">
              <w:rPr>
                <w:rFonts w:ascii="宋体" w:hAnsi="宋体" w:hint="eastAsia"/>
                <w:b/>
                <w:szCs w:val="21"/>
              </w:rPr>
              <w:t>□</w:t>
            </w:r>
            <w:r w:rsidR="008438D8">
              <w:rPr>
                <w:rFonts w:hint="eastAsia"/>
                <w:b/>
                <w:szCs w:val="21"/>
              </w:rPr>
              <w:t>小结表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</w:t>
            </w:r>
            <w:r w:rsidRPr="000B2992">
              <w:rPr>
                <w:rFonts w:ascii="宋体" w:hAnsi="宋体" w:hint="eastAsia"/>
                <w:b/>
                <w:szCs w:val="21"/>
              </w:rPr>
              <w:t>□</w:t>
            </w:r>
            <w:r w:rsidR="008438D8">
              <w:rPr>
                <w:rFonts w:hint="eastAsia"/>
                <w:b/>
                <w:szCs w:val="21"/>
              </w:rPr>
              <w:t>总结报告</w:t>
            </w:r>
          </w:p>
        </w:tc>
      </w:tr>
      <w:tr w:rsidR="008438D8" w:rsidRPr="008A3089" w14:paraId="18F1F538" w14:textId="77777777" w:rsidTr="000F6708">
        <w:trPr>
          <w:gridAfter w:val="1"/>
          <w:wAfter w:w="15" w:type="dxa"/>
          <w:trHeight w:val="5486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1E29F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检查结果</w:t>
            </w:r>
          </w:p>
          <w:p w14:paraId="708F9C5D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与</w:t>
            </w:r>
          </w:p>
          <w:p w14:paraId="506E9B3D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结果处理</w:t>
            </w:r>
          </w:p>
        </w:tc>
        <w:tc>
          <w:tcPr>
            <w:tcW w:w="7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64BF3" w14:textId="77777777" w:rsidR="008438D8" w:rsidRDefault="008438D8" w:rsidP="00D45530">
            <w:pPr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该试验计划入组</w:t>
            </w:r>
            <w:r w:rsidRPr="008A3089">
              <w:rPr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Pr="008A3089">
              <w:rPr>
                <w:b/>
                <w:szCs w:val="21"/>
                <w:u w:val="single"/>
              </w:rPr>
              <w:t xml:space="preserve"> </w:t>
            </w:r>
            <w:r w:rsidRPr="008A3089">
              <w:rPr>
                <w:b/>
                <w:szCs w:val="21"/>
              </w:rPr>
              <w:t>例，实际入组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8A3089">
              <w:rPr>
                <w:b/>
                <w:szCs w:val="21"/>
              </w:rPr>
              <w:t>例，完成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 w:rsidRPr="008A3089">
              <w:rPr>
                <w:b/>
                <w:szCs w:val="21"/>
              </w:rPr>
              <w:t>例，脱落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8A3089">
              <w:rPr>
                <w:b/>
                <w:szCs w:val="21"/>
                <w:u w:val="single"/>
              </w:rPr>
              <w:t xml:space="preserve">   </w:t>
            </w:r>
            <w:r w:rsidRPr="008A3089">
              <w:rPr>
                <w:b/>
                <w:szCs w:val="21"/>
              </w:rPr>
              <w:t>例。</w:t>
            </w:r>
          </w:p>
          <w:p w14:paraId="29DC8C7C" w14:textId="0AA0C385" w:rsidR="008438D8" w:rsidRPr="008A3089" w:rsidRDefault="008438D8" w:rsidP="00D45530">
            <w:pPr>
              <w:rPr>
                <w:b/>
                <w:szCs w:val="21"/>
              </w:rPr>
            </w:pPr>
          </w:p>
          <w:p w14:paraId="0D063768" w14:textId="1E10DF5F" w:rsidR="008438D8" w:rsidRDefault="008438D8" w:rsidP="00D455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</w:t>
            </w:r>
            <w:r w:rsidRPr="008A3089">
              <w:rPr>
                <w:b/>
                <w:szCs w:val="21"/>
              </w:rPr>
              <w:t>问题及结果处理</w:t>
            </w:r>
          </w:p>
          <w:p w14:paraId="428859C3" w14:textId="77777777" w:rsidR="008438D8" w:rsidRPr="00376B0A" w:rsidRDefault="008438D8" w:rsidP="008438D8">
            <w:pPr>
              <w:pStyle w:val="af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376B0A">
              <w:rPr>
                <w:rFonts w:hint="eastAsia"/>
                <w:szCs w:val="21"/>
              </w:rPr>
              <w:t>研究病历记录“</w:t>
            </w:r>
            <w:proofErr w:type="spellStart"/>
            <w:r w:rsidRPr="00376B0A">
              <w:rPr>
                <w:rFonts w:hint="eastAsia"/>
                <w:szCs w:val="21"/>
              </w:rPr>
              <w:t>xxxx</w:t>
            </w:r>
            <w:proofErr w:type="spellEnd"/>
            <w:r w:rsidRPr="00376B0A">
              <w:rPr>
                <w:rFonts w:hint="eastAsia"/>
                <w:szCs w:val="21"/>
              </w:rPr>
              <w:t>”与小结记录“</w:t>
            </w:r>
            <w:r w:rsidRPr="00376B0A">
              <w:rPr>
                <w:rFonts w:hint="eastAsia"/>
                <w:szCs w:val="21"/>
              </w:rPr>
              <w:t>xxx</w:t>
            </w:r>
            <w:r w:rsidRPr="00376B0A">
              <w:rPr>
                <w:rFonts w:hint="eastAsia"/>
                <w:szCs w:val="21"/>
              </w:rPr>
              <w:t>”不一致。</w:t>
            </w:r>
          </w:p>
          <w:p w14:paraId="03E86489" w14:textId="77777777" w:rsidR="008438D8" w:rsidRDefault="008438D8" w:rsidP="00D45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14:paraId="05659552" w14:textId="77777777" w:rsidR="008438D8" w:rsidRDefault="008438D8" w:rsidP="00D45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14:paraId="251E0B16" w14:textId="77777777" w:rsidR="008438D8" w:rsidRDefault="008438D8" w:rsidP="00D45530">
            <w:pPr>
              <w:rPr>
                <w:szCs w:val="21"/>
              </w:rPr>
            </w:pPr>
          </w:p>
          <w:p w14:paraId="0C9C097C" w14:textId="77777777" w:rsidR="008438D8" w:rsidRDefault="008438D8" w:rsidP="00D45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处理：</w:t>
            </w:r>
          </w:p>
          <w:p w14:paraId="5924A041" w14:textId="77777777" w:rsidR="008438D8" w:rsidRDefault="008438D8" w:rsidP="00D45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14:paraId="6D24BF05" w14:textId="77777777" w:rsidR="008438D8" w:rsidRDefault="008438D8" w:rsidP="00D45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14:paraId="35C101C0" w14:textId="77777777" w:rsidR="008438D8" w:rsidRPr="00AC6795" w:rsidRDefault="008438D8" w:rsidP="00D45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14:paraId="486D01FC" w14:textId="77777777" w:rsidR="008438D8" w:rsidRPr="008A3089" w:rsidRDefault="008438D8" w:rsidP="00D45530">
            <w:pPr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 xml:space="preserve">                                           CRA</w:t>
            </w:r>
            <w:r w:rsidRPr="008A3089">
              <w:rPr>
                <w:b/>
                <w:szCs w:val="21"/>
              </w:rPr>
              <w:t>签名：</w:t>
            </w:r>
          </w:p>
        </w:tc>
      </w:tr>
      <w:tr w:rsidR="008438D8" w:rsidRPr="008A3089" w14:paraId="3EE51F3D" w14:textId="77777777" w:rsidTr="000F6708">
        <w:trPr>
          <w:gridAfter w:val="1"/>
          <w:wAfter w:w="15" w:type="dxa"/>
          <w:trHeight w:val="7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2290" w14:textId="77777777" w:rsidR="008438D8" w:rsidRPr="008A3089" w:rsidRDefault="008438D8" w:rsidP="00D4553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科室</w:t>
            </w:r>
            <w:r w:rsidRPr="008A3089">
              <w:rPr>
                <w:b/>
                <w:szCs w:val="21"/>
              </w:rPr>
              <w:t>质控员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B127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D98A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日期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820F" w14:textId="77777777" w:rsidR="008438D8" w:rsidRPr="008A3089" w:rsidRDefault="008438D8" w:rsidP="00D45530">
            <w:pPr>
              <w:ind w:firstLineChars="147" w:firstLine="310"/>
              <w:jc w:val="center"/>
              <w:rPr>
                <w:b/>
                <w:szCs w:val="21"/>
              </w:rPr>
            </w:pPr>
          </w:p>
          <w:p w14:paraId="77FB6E42" w14:textId="77777777" w:rsidR="008438D8" w:rsidRPr="008A3089" w:rsidRDefault="008438D8" w:rsidP="00D45530">
            <w:pPr>
              <w:rPr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100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机构质控员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CC4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4C8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日期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4BB" w14:textId="77777777" w:rsidR="008438D8" w:rsidRPr="008A3089" w:rsidRDefault="008438D8" w:rsidP="00D45530">
            <w:pPr>
              <w:jc w:val="center"/>
              <w:rPr>
                <w:b/>
                <w:szCs w:val="21"/>
              </w:rPr>
            </w:pPr>
          </w:p>
        </w:tc>
      </w:tr>
      <w:tr w:rsidR="008438D8" w14:paraId="2A337BC7" w14:textId="77777777" w:rsidTr="000511C2">
        <w:trPr>
          <w:trHeight w:val="5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30D0" w14:textId="77777777" w:rsidR="008438D8" w:rsidRDefault="008438D8" w:rsidP="00D45530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PI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A9B" w14:textId="77777777" w:rsidR="008438D8" w:rsidRDefault="008438D8" w:rsidP="00D45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3DA5" w14:textId="77777777" w:rsidR="008438D8" w:rsidRDefault="008438D8" w:rsidP="00D45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48C" w14:textId="77777777" w:rsidR="008438D8" w:rsidRDefault="008438D8" w:rsidP="00D45530">
            <w:pPr>
              <w:jc w:val="center"/>
              <w:rPr>
                <w:b/>
                <w:szCs w:val="21"/>
              </w:rPr>
            </w:pPr>
          </w:p>
        </w:tc>
      </w:tr>
    </w:tbl>
    <w:p w14:paraId="122C3CEC" w14:textId="222173B3" w:rsidR="00D70394" w:rsidRPr="00A244E4" w:rsidRDefault="00D70394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</w:p>
    <w:sectPr w:rsidR="00D70394" w:rsidRPr="00A244E4" w:rsidSect="00461DAD">
      <w:headerReference w:type="default" r:id="rId9"/>
      <w:footerReference w:type="default" r:id="rId10"/>
      <w:pgSz w:w="11906" w:h="16838"/>
      <w:pgMar w:top="1440" w:right="1800" w:bottom="1440" w:left="180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F778" w14:textId="77777777" w:rsidR="00410CC6" w:rsidRDefault="00410CC6">
      <w:r>
        <w:separator/>
      </w:r>
    </w:p>
  </w:endnote>
  <w:endnote w:type="continuationSeparator" w:id="0">
    <w:p w14:paraId="0D0EEE6B" w14:textId="77777777" w:rsidR="00410CC6" w:rsidRDefault="0041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A2E5" w14:textId="577D58F6" w:rsidR="00757ABD" w:rsidRPr="00B13573" w:rsidRDefault="000F6708" w:rsidP="000F6708">
    <w:pPr>
      <w:jc w:val="right"/>
    </w:pPr>
    <w:r>
      <w:rPr>
        <w:rFonts w:hint="eastAsia"/>
        <w:kern w:val="0"/>
        <w:sz w:val="20"/>
        <w:szCs w:val="20"/>
        <w:lang w:val="zh-CN"/>
      </w:rPr>
      <w:t>V</w:t>
    </w:r>
    <w:r>
      <w:rPr>
        <w:kern w:val="0"/>
        <w:sz w:val="20"/>
        <w:szCs w:val="20"/>
        <w:lang w:val="zh-CN"/>
      </w:rPr>
      <w:t xml:space="preserve">1.0 </w:t>
    </w:r>
    <w:r>
      <w:rPr>
        <w:rFonts w:hint="eastAsia"/>
        <w:kern w:val="0"/>
        <w:sz w:val="20"/>
        <w:szCs w:val="20"/>
        <w:lang w:val="zh-CN"/>
      </w:rPr>
      <w:t>2</w:t>
    </w:r>
    <w:r>
      <w:rPr>
        <w:kern w:val="0"/>
        <w:sz w:val="20"/>
        <w:szCs w:val="20"/>
        <w:lang w:val="zh-CN"/>
      </w:rPr>
      <w:t>025.06.19</w:t>
    </w:r>
  </w:p>
  <w:p w14:paraId="5C924520" w14:textId="77777777" w:rsidR="003C5726" w:rsidRPr="00757ABD" w:rsidRDefault="003C57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3588" w14:textId="77777777" w:rsidR="00410CC6" w:rsidRDefault="00410CC6">
      <w:r>
        <w:separator/>
      </w:r>
    </w:p>
  </w:footnote>
  <w:footnote w:type="continuationSeparator" w:id="0">
    <w:p w14:paraId="2C7DE8F1" w14:textId="77777777" w:rsidR="00410CC6" w:rsidRDefault="0041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458D" w14:textId="43978C54" w:rsidR="003C5726" w:rsidRDefault="000D7F04" w:rsidP="00051F54">
    <w:r>
      <w:rPr>
        <w:noProof/>
      </w:rPr>
      <w:drawing>
        <wp:inline distT="0" distB="0" distL="114300" distR="114300" wp14:anchorId="4447BCC8" wp14:editId="0F22216C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262F1"/>
    <w:multiLevelType w:val="hybridMultilevel"/>
    <w:tmpl w:val="3F4C8FFA"/>
    <w:lvl w:ilvl="0" w:tplc="B3B0D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9B"/>
    <w:rsid w:val="00022673"/>
    <w:rsid w:val="0004039E"/>
    <w:rsid w:val="000511C2"/>
    <w:rsid w:val="00051F54"/>
    <w:rsid w:val="00085BEB"/>
    <w:rsid w:val="000A31F9"/>
    <w:rsid w:val="000A4DFD"/>
    <w:rsid w:val="000A4FAE"/>
    <w:rsid w:val="000D7F04"/>
    <w:rsid w:val="000F6708"/>
    <w:rsid w:val="0010674F"/>
    <w:rsid w:val="0012029E"/>
    <w:rsid w:val="0013467D"/>
    <w:rsid w:val="00197BE7"/>
    <w:rsid w:val="001D6009"/>
    <w:rsid w:val="001F6F21"/>
    <w:rsid w:val="00207480"/>
    <w:rsid w:val="00233145"/>
    <w:rsid w:val="00246F36"/>
    <w:rsid w:val="0029038B"/>
    <w:rsid w:val="00292172"/>
    <w:rsid w:val="00295437"/>
    <w:rsid w:val="002967F5"/>
    <w:rsid w:val="002B2322"/>
    <w:rsid w:val="002C2E2E"/>
    <w:rsid w:val="002E7B07"/>
    <w:rsid w:val="002F0CCF"/>
    <w:rsid w:val="00305DA2"/>
    <w:rsid w:val="00323446"/>
    <w:rsid w:val="003C5726"/>
    <w:rsid w:val="003D4A92"/>
    <w:rsid w:val="00410CC6"/>
    <w:rsid w:val="00411EFD"/>
    <w:rsid w:val="004212D9"/>
    <w:rsid w:val="00426955"/>
    <w:rsid w:val="00435CBB"/>
    <w:rsid w:val="00441D43"/>
    <w:rsid w:val="00461DAD"/>
    <w:rsid w:val="004804C5"/>
    <w:rsid w:val="00484465"/>
    <w:rsid w:val="004A5949"/>
    <w:rsid w:val="004D276C"/>
    <w:rsid w:val="00513AED"/>
    <w:rsid w:val="005357ED"/>
    <w:rsid w:val="005419EF"/>
    <w:rsid w:val="00566196"/>
    <w:rsid w:val="00580C24"/>
    <w:rsid w:val="0059401C"/>
    <w:rsid w:val="005A4BF6"/>
    <w:rsid w:val="00617385"/>
    <w:rsid w:val="006455FC"/>
    <w:rsid w:val="006B2311"/>
    <w:rsid w:val="006F5D94"/>
    <w:rsid w:val="006F6985"/>
    <w:rsid w:val="007121E7"/>
    <w:rsid w:val="00714569"/>
    <w:rsid w:val="0074697A"/>
    <w:rsid w:val="00757ABD"/>
    <w:rsid w:val="007779AB"/>
    <w:rsid w:val="007A6DFA"/>
    <w:rsid w:val="007B5AD5"/>
    <w:rsid w:val="0082760B"/>
    <w:rsid w:val="008438D8"/>
    <w:rsid w:val="00870136"/>
    <w:rsid w:val="00886856"/>
    <w:rsid w:val="008936F8"/>
    <w:rsid w:val="008B6FC4"/>
    <w:rsid w:val="008C5B45"/>
    <w:rsid w:val="009214DA"/>
    <w:rsid w:val="00923F23"/>
    <w:rsid w:val="00A244E4"/>
    <w:rsid w:val="00A60E20"/>
    <w:rsid w:val="00A669C3"/>
    <w:rsid w:val="00AA0778"/>
    <w:rsid w:val="00AA6C72"/>
    <w:rsid w:val="00AC2DF1"/>
    <w:rsid w:val="00AC5485"/>
    <w:rsid w:val="00AE3CDB"/>
    <w:rsid w:val="00AF0EB5"/>
    <w:rsid w:val="00AF33F0"/>
    <w:rsid w:val="00AF48F0"/>
    <w:rsid w:val="00B300A7"/>
    <w:rsid w:val="00B57F4D"/>
    <w:rsid w:val="00B75E5A"/>
    <w:rsid w:val="00B81048"/>
    <w:rsid w:val="00BA789B"/>
    <w:rsid w:val="00BE5E1D"/>
    <w:rsid w:val="00BF0011"/>
    <w:rsid w:val="00C12BF0"/>
    <w:rsid w:val="00CB2F30"/>
    <w:rsid w:val="00CD6643"/>
    <w:rsid w:val="00CE72FC"/>
    <w:rsid w:val="00CF5B32"/>
    <w:rsid w:val="00CF725C"/>
    <w:rsid w:val="00D11FE2"/>
    <w:rsid w:val="00D26793"/>
    <w:rsid w:val="00D54578"/>
    <w:rsid w:val="00D70394"/>
    <w:rsid w:val="00DA4AEE"/>
    <w:rsid w:val="00E12D25"/>
    <w:rsid w:val="00E30946"/>
    <w:rsid w:val="00E42B45"/>
    <w:rsid w:val="00E56C00"/>
    <w:rsid w:val="00E629F4"/>
    <w:rsid w:val="00E64A1B"/>
    <w:rsid w:val="00EA10A6"/>
    <w:rsid w:val="00EB6D28"/>
    <w:rsid w:val="00F055C9"/>
    <w:rsid w:val="00F3298C"/>
    <w:rsid w:val="00F84E06"/>
    <w:rsid w:val="0DBD2501"/>
    <w:rsid w:val="160E6924"/>
    <w:rsid w:val="22D71DD1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9D6352"/>
  <w15:docId w15:val="{4B5C4D34-8F68-4BF2-A881-66C22230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6C8E8D6-7F03-4DE7-8550-FD3C847B6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徐芳芳</cp:lastModifiedBy>
  <cp:revision>16</cp:revision>
  <cp:lastPrinted>2025-12-18T11:14:00Z</cp:lastPrinted>
  <dcterms:created xsi:type="dcterms:W3CDTF">2025-12-05T01:09:00Z</dcterms:created>
  <dcterms:modified xsi:type="dcterms:W3CDTF">2025-12-19T11:14:00Z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